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6C1" w:rsidRPr="005C56C1" w:rsidRDefault="005C56C1" w:rsidP="005C56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6C1">
        <w:rPr>
          <w:rFonts w:ascii="Times New Roman" w:hAnsi="Times New Roman" w:cs="Times New Roman"/>
          <w:b/>
          <w:sz w:val="28"/>
          <w:szCs w:val="28"/>
        </w:rPr>
        <w:t>Итоги социально-экономического развития администрации</w:t>
      </w:r>
    </w:p>
    <w:p w:rsidR="005C56C1" w:rsidRPr="005C56C1" w:rsidRDefault="005C56C1" w:rsidP="005C56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C56C1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Pr="005C56C1">
        <w:rPr>
          <w:rFonts w:ascii="Times New Roman" w:hAnsi="Times New Roman" w:cs="Times New Roman"/>
          <w:b/>
          <w:sz w:val="28"/>
          <w:szCs w:val="28"/>
        </w:rPr>
        <w:t xml:space="preserve"> сельсовета за 9 месяцев 2014 года и </w:t>
      </w:r>
    </w:p>
    <w:p w:rsidR="005C56C1" w:rsidRPr="005C56C1" w:rsidRDefault="005C56C1" w:rsidP="005C56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6C1">
        <w:rPr>
          <w:rFonts w:ascii="Times New Roman" w:hAnsi="Times New Roman" w:cs="Times New Roman"/>
          <w:b/>
          <w:sz w:val="28"/>
          <w:szCs w:val="28"/>
        </w:rPr>
        <w:t xml:space="preserve">ожидаемые итоги социально-экономического развития за 2014 год </w:t>
      </w:r>
    </w:p>
    <w:p w:rsidR="005C56C1" w:rsidRPr="005C56C1" w:rsidRDefault="005C56C1" w:rsidP="005C56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6C1" w:rsidRPr="005C56C1" w:rsidRDefault="005C56C1" w:rsidP="005C56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48"/>
        <w:gridCol w:w="900"/>
        <w:gridCol w:w="996"/>
        <w:gridCol w:w="1426"/>
      </w:tblGrid>
      <w:tr w:rsidR="005C56C1" w:rsidRPr="005C56C1" w:rsidTr="005C56C1">
        <w:trPr>
          <w:cantSplit/>
          <w:tblHeader/>
        </w:trPr>
        <w:tc>
          <w:tcPr>
            <w:tcW w:w="6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pStyle w:val="Normal"/>
              <w:rPr>
                <w:sz w:val="24"/>
              </w:rPr>
            </w:pPr>
            <w:r w:rsidRPr="005C56C1">
              <w:rPr>
                <w:sz w:val="24"/>
              </w:rPr>
              <w:t>Показатели развития</w:t>
            </w:r>
          </w:p>
          <w:p w:rsidR="005C56C1" w:rsidRPr="005C56C1" w:rsidRDefault="005C56C1" w:rsidP="005C56C1">
            <w:pPr>
              <w:pStyle w:val="Normal"/>
              <w:rPr>
                <w:sz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pStyle w:val="Normal"/>
              <w:rPr>
                <w:sz w:val="24"/>
              </w:rPr>
            </w:pPr>
            <w:r w:rsidRPr="005C56C1">
              <w:rPr>
                <w:sz w:val="24"/>
              </w:rPr>
              <w:t>Един.</w:t>
            </w:r>
          </w:p>
          <w:p w:rsidR="005C56C1" w:rsidRPr="005C56C1" w:rsidRDefault="005C56C1" w:rsidP="005C56C1">
            <w:pPr>
              <w:pStyle w:val="Normal"/>
              <w:rPr>
                <w:sz w:val="24"/>
              </w:rPr>
            </w:pPr>
            <w:proofErr w:type="spellStart"/>
            <w:r w:rsidRPr="005C56C1">
              <w:rPr>
                <w:sz w:val="24"/>
              </w:rPr>
              <w:t>измер</w:t>
            </w:r>
            <w:proofErr w:type="spellEnd"/>
            <w:r w:rsidRPr="005C56C1">
              <w:rPr>
                <w:sz w:val="24"/>
              </w:rPr>
              <w:t>.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pStyle w:val="Normal"/>
              <w:jc w:val="center"/>
              <w:rPr>
                <w:sz w:val="24"/>
              </w:rPr>
            </w:pPr>
            <w:r w:rsidRPr="005C56C1">
              <w:rPr>
                <w:sz w:val="24"/>
              </w:rPr>
              <w:t>201</w:t>
            </w:r>
            <w:r w:rsidRPr="005C56C1">
              <w:rPr>
                <w:sz w:val="24"/>
                <w:lang w:val="en-US"/>
              </w:rPr>
              <w:t>4</w:t>
            </w:r>
            <w:r w:rsidRPr="005C56C1">
              <w:rPr>
                <w:sz w:val="24"/>
              </w:rPr>
              <w:t xml:space="preserve"> г.</w:t>
            </w:r>
          </w:p>
        </w:tc>
      </w:tr>
      <w:tr w:rsidR="005C56C1" w:rsidRPr="005C56C1" w:rsidTr="005C56C1">
        <w:trPr>
          <w:cantSplit/>
          <w:tblHeader/>
        </w:trPr>
        <w:tc>
          <w:tcPr>
            <w:tcW w:w="6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6C1" w:rsidRPr="005C56C1" w:rsidRDefault="005C56C1" w:rsidP="005C56C1">
            <w:pPr>
              <w:pStyle w:val="Normal"/>
              <w:jc w:val="center"/>
              <w:rPr>
                <w:sz w:val="24"/>
              </w:rPr>
            </w:pPr>
            <w:r w:rsidRPr="005C56C1">
              <w:rPr>
                <w:sz w:val="24"/>
              </w:rPr>
              <w:t>9 мес.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6C1" w:rsidRPr="005C56C1" w:rsidRDefault="005C56C1" w:rsidP="005C56C1">
            <w:pPr>
              <w:pStyle w:val="Normal"/>
              <w:jc w:val="center"/>
              <w:rPr>
                <w:sz w:val="24"/>
              </w:rPr>
            </w:pPr>
            <w:r w:rsidRPr="005C56C1">
              <w:rPr>
                <w:sz w:val="24"/>
              </w:rPr>
              <w:t>план</w:t>
            </w:r>
          </w:p>
        </w:tc>
      </w:tr>
      <w:tr w:rsidR="005C56C1" w:rsidRPr="005C56C1" w:rsidTr="005C56C1">
        <w:trPr>
          <w:cantSplit/>
          <w:trHeight w:val="425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pStyle w:val="8"/>
              <w:spacing w:before="0" w:after="0"/>
              <w:rPr>
                <w:b/>
                <w:bCs/>
              </w:rPr>
            </w:pPr>
            <w:r w:rsidRPr="005C56C1">
              <w:rPr>
                <w:b/>
                <w:bCs/>
              </w:rPr>
              <w:t>Численность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  <w:snapToGrid w:val="0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  <w:snapToGrid w:val="0"/>
              </w:rPr>
              <w:t>607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  <w:snapToGrid w:val="0"/>
              </w:rPr>
              <w:t>620</w:t>
            </w:r>
          </w:p>
        </w:tc>
      </w:tr>
      <w:tr w:rsidR="005C56C1" w:rsidRPr="005C56C1" w:rsidTr="005C56C1">
        <w:trPr>
          <w:cantSplit/>
          <w:trHeight w:val="425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  <w:snapToGrid w:val="0"/>
              </w:rPr>
              <w:t>Прирост + (убыль</w:t>
            </w:r>
            <w:proofErr w:type="gramStart"/>
            <w:r w:rsidRPr="005C56C1">
              <w:rPr>
                <w:rFonts w:ascii="Times New Roman" w:hAnsi="Times New Roman" w:cs="Times New Roman"/>
                <w:snapToGrid w:val="0"/>
              </w:rPr>
              <w:t xml:space="preserve"> -) </w:t>
            </w:r>
            <w:proofErr w:type="gramEnd"/>
            <w:r w:rsidRPr="005C56C1">
              <w:rPr>
                <w:rFonts w:ascii="Times New Roman" w:hAnsi="Times New Roman" w:cs="Times New Roman"/>
                <w:snapToGrid w:val="0"/>
              </w:rPr>
              <w:t>населения с учетом миграции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  <w:snapToGrid w:val="0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  <w:snapToGrid w:val="0"/>
              </w:rPr>
              <w:t>+11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  <w:snapToGrid w:val="0"/>
              </w:rPr>
              <w:t>+11</w:t>
            </w:r>
          </w:p>
        </w:tc>
      </w:tr>
      <w:tr w:rsidR="005C56C1" w:rsidRPr="005C56C1" w:rsidTr="005C56C1">
        <w:trPr>
          <w:cantSplit/>
          <w:trHeight w:val="483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 w:rsidRPr="005C56C1">
              <w:rPr>
                <w:rFonts w:ascii="Times New Roman" w:hAnsi="Times New Roman" w:cs="Times New Roman"/>
              </w:rPr>
              <w:t>прибывших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14</w:t>
            </w:r>
          </w:p>
        </w:tc>
      </w:tr>
      <w:tr w:rsidR="005C56C1" w:rsidRPr="005C56C1" w:rsidTr="005C56C1">
        <w:trPr>
          <w:cantSplit/>
          <w:trHeight w:val="425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 w:rsidRPr="005C56C1">
              <w:rPr>
                <w:rFonts w:ascii="Times New Roman" w:hAnsi="Times New Roman" w:cs="Times New Roman"/>
              </w:rPr>
              <w:t>выбывших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13</w:t>
            </w:r>
          </w:p>
        </w:tc>
      </w:tr>
      <w:tr w:rsidR="005C56C1" w:rsidRPr="005C56C1" w:rsidTr="005C56C1">
        <w:trPr>
          <w:cantSplit/>
          <w:trHeight w:val="425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 xml:space="preserve">Отношение численности </w:t>
            </w:r>
            <w:proofErr w:type="gramStart"/>
            <w:r w:rsidRPr="005C56C1">
              <w:rPr>
                <w:rFonts w:ascii="Times New Roman" w:hAnsi="Times New Roman" w:cs="Times New Roman"/>
              </w:rPr>
              <w:t>занятых</w:t>
            </w:r>
            <w:proofErr w:type="gramEnd"/>
            <w:r w:rsidRPr="005C56C1">
              <w:rPr>
                <w:rFonts w:ascii="Times New Roman" w:hAnsi="Times New Roman" w:cs="Times New Roman"/>
              </w:rPr>
              <w:t xml:space="preserve"> в экономике к общей численности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26,5</w:t>
            </w:r>
          </w:p>
        </w:tc>
      </w:tr>
      <w:tr w:rsidR="005C56C1" w:rsidRPr="005C56C1" w:rsidTr="005C56C1">
        <w:trPr>
          <w:cantSplit/>
          <w:trHeight w:val="425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Уровень безработицы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3.5</w:t>
            </w:r>
          </w:p>
        </w:tc>
      </w:tr>
      <w:tr w:rsidR="005C56C1" w:rsidRPr="005C56C1" w:rsidTr="005C56C1">
        <w:trPr>
          <w:cantSplit/>
          <w:trHeight w:val="310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Поголовье скота  (все категории хозяйств):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Х</w:t>
            </w:r>
          </w:p>
        </w:tc>
      </w:tr>
      <w:tr w:rsidR="005C56C1" w:rsidRPr="005C56C1" w:rsidTr="005C56C1">
        <w:trPr>
          <w:cantSplit/>
          <w:trHeight w:val="439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- крупный рогатый скот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 xml:space="preserve"> 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80</w:t>
            </w:r>
          </w:p>
        </w:tc>
      </w:tr>
      <w:tr w:rsidR="005C56C1" w:rsidRPr="005C56C1" w:rsidTr="005C56C1">
        <w:trPr>
          <w:cantSplit/>
          <w:trHeight w:val="403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 xml:space="preserve">  в том числе коровы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60</w:t>
            </w:r>
          </w:p>
        </w:tc>
      </w:tr>
      <w:tr w:rsidR="005C56C1" w:rsidRPr="005C56C1" w:rsidTr="005C56C1">
        <w:trPr>
          <w:cantSplit/>
          <w:trHeight w:val="437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- свиньи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 xml:space="preserve"> 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393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кв.м</w:t>
            </w:r>
            <w:proofErr w:type="gramStart"/>
            <w:r w:rsidRPr="005C56C1">
              <w:rPr>
                <w:rFonts w:ascii="Times New Roman" w:hAnsi="Times New Roman" w:cs="Times New Roman"/>
              </w:rPr>
              <w:t>.о</w:t>
            </w:r>
            <w:proofErr w:type="gramEnd"/>
            <w:r w:rsidRPr="005C56C1">
              <w:rPr>
                <w:rFonts w:ascii="Times New Roman" w:hAnsi="Times New Roman" w:cs="Times New Roman"/>
              </w:rPr>
              <w:t>бщ.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56C1">
              <w:rPr>
                <w:rFonts w:ascii="Times New Roman" w:hAnsi="Times New Roman" w:cs="Times New Roman"/>
              </w:rPr>
              <w:t>площ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6C1" w:rsidRPr="005C56C1" w:rsidTr="005C56C1">
        <w:trPr>
          <w:cantSplit/>
          <w:trHeight w:val="418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5C56C1">
              <w:rPr>
                <w:rFonts w:ascii="Times New Roman" w:hAnsi="Times New Roman" w:cs="Times New Roman"/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56C1">
              <w:rPr>
                <w:rFonts w:ascii="Times New Roman" w:hAnsi="Times New Roman" w:cs="Times New Roman"/>
              </w:rPr>
              <w:t>тыс</w:t>
            </w:r>
            <w:proofErr w:type="spellEnd"/>
            <w:proofErr w:type="gramEnd"/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56C1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318.8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320.0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6C1" w:rsidRPr="005C56C1" w:rsidTr="005C56C1">
        <w:trPr>
          <w:cantSplit/>
          <w:trHeight w:val="418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Оборот розничной торговли на душу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руб./чел.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7604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Среднемесячная заработная плата 1 работника (по всем предприятиям)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7000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Собственные доходы местного бюджета,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227.7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204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315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Детская смертность на 1000 новорожденных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Охват работающего населения профилактическими осмотрами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100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Охват детей диспансерным наблюдением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78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32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100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6C1">
              <w:rPr>
                <w:rFonts w:ascii="Times New Roman" w:hAnsi="Times New Roman" w:cs="Times New Roman"/>
              </w:rPr>
              <w:t>50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1</w:t>
            </w:r>
          </w:p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6C1">
              <w:rPr>
                <w:rFonts w:ascii="Times New Roman" w:hAnsi="Times New Roman" w:cs="Times New Roman"/>
              </w:rPr>
              <w:t>50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lastRenderedPageBreak/>
              <w:t>Количество приемных семей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Количество детей, воспитывающихся в приемных семьях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16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9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Количество детей, находящихся под опекой (попечительством)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В том числе количество детей, получающих пособие</w:t>
            </w:r>
          </w:p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 xml:space="preserve">чел.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5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Ввод в эксплуатацию социального  жилья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92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Доходы от аренды муниципального имущества и земли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60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 xml:space="preserve">Строительство </w:t>
            </w:r>
            <w:proofErr w:type="spellStart"/>
            <w:r w:rsidRPr="005C56C1">
              <w:rPr>
                <w:rFonts w:ascii="Times New Roman" w:hAnsi="Times New Roman" w:cs="Times New Roman"/>
              </w:rPr>
              <w:t>межпоселенческих</w:t>
            </w:r>
            <w:proofErr w:type="spellEnd"/>
            <w:r w:rsidRPr="005C56C1">
              <w:rPr>
                <w:rFonts w:ascii="Times New Roman" w:hAnsi="Times New Roman" w:cs="Times New Roman"/>
              </w:rPr>
              <w:t xml:space="preserve"> автомобильных дорог общего пользования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Обеспеченность населения домашними телефонами  на 100 жителей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4,5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Охват населенных пунктов сетью мобильной   связи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 xml:space="preserve">Удельный вес освещенных улиц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 от общей протяженности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100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Доля учреждений образования, оборудованных: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- водопроводом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100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- горячим водоснабжением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30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 xml:space="preserve">- сливной канализацией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100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Доля учреждений здравоохранения, оборудованных: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- водопроводом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- горячим водоснабжением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 xml:space="preserve">- сливной канализацией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Доля жилья, оборудованного: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 xml:space="preserve">-  сетевым газом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водопроводом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</w:tr>
      <w:tr w:rsidR="005C56C1" w:rsidRPr="005C56C1" w:rsidTr="005C56C1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 xml:space="preserve">- сливной канализацией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C1" w:rsidRPr="005C56C1" w:rsidRDefault="005C56C1" w:rsidP="005C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6C1">
              <w:rPr>
                <w:rFonts w:ascii="Times New Roman" w:hAnsi="Times New Roman" w:cs="Times New Roman"/>
              </w:rPr>
              <w:t>0</w:t>
            </w:r>
          </w:p>
        </w:tc>
      </w:tr>
    </w:tbl>
    <w:p w:rsidR="005C56C1" w:rsidRPr="005C56C1" w:rsidRDefault="005C56C1" w:rsidP="005C56C1">
      <w:pPr>
        <w:pStyle w:val="Title"/>
        <w:jc w:val="left"/>
        <w:rPr>
          <w:rFonts w:ascii="Times New Roman" w:hAnsi="Times New Roman"/>
          <w:b/>
          <w:sz w:val="28"/>
        </w:rPr>
      </w:pPr>
    </w:p>
    <w:p w:rsidR="005C56C1" w:rsidRPr="005C56C1" w:rsidRDefault="005C56C1" w:rsidP="005C56C1">
      <w:pPr>
        <w:pStyle w:val="Title"/>
        <w:jc w:val="left"/>
        <w:rPr>
          <w:rFonts w:ascii="Times New Roman" w:hAnsi="Times New Roman"/>
          <w:b/>
          <w:sz w:val="28"/>
        </w:rPr>
      </w:pPr>
    </w:p>
    <w:p w:rsidR="005C56C1" w:rsidRPr="005C56C1" w:rsidRDefault="005C56C1" w:rsidP="005C56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CD6" w:rsidRPr="005C56C1" w:rsidRDefault="002E4CD6" w:rsidP="005C56C1">
      <w:pPr>
        <w:spacing w:after="0" w:line="240" w:lineRule="auto"/>
        <w:rPr>
          <w:rFonts w:ascii="Times New Roman" w:hAnsi="Times New Roman" w:cs="Times New Roman"/>
        </w:rPr>
      </w:pPr>
    </w:p>
    <w:sectPr w:rsidR="002E4CD6" w:rsidRPr="005C5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C56C1"/>
    <w:rsid w:val="00046BD8"/>
    <w:rsid w:val="002E4CD6"/>
    <w:rsid w:val="005C5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nhideWhenUsed/>
    <w:qFormat/>
    <w:rsid w:val="005C56C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C56C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3">
    <w:name w:val="Верхний колонтитул Знак"/>
    <w:aliases w:val="ВерхКолонтитул Знак1"/>
    <w:basedOn w:val="a0"/>
    <w:link w:val="a4"/>
    <w:locked/>
    <w:rsid w:val="005C56C1"/>
    <w:rPr>
      <w:sz w:val="28"/>
      <w:szCs w:val="24"/>
    </w:rPr>
  </w:style>
  <w:style w:type="paragraph" w:styleId="a4">
    <w:name w:val="header"/>
    <w:aliases w:val="ВерхКолонтитул"/>
    <w:basedOn w:val="a"/>
    <w:link w:val="a3"/>
    <w:unhideWhenUsed/>
    <w:rsid w:val="005C56C1"/>
    <w:pPr>
      <w:tabs>
        <w:tab w:val="center" w:pos="4677"/>
        <w:tab w:val="right" w:pos="9355"/>
      </w:tabs>
      <w:spacing w:after="0" w:line="240" w:lineRule="auto"/>
    </w:pPr>
    <w:rPr>
      <w:sz w:val="28"/>
      <w:szCs w:val="24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5C56C1"/>
  </w:style>
  <w:style w:type="paragraph" w:customStyle="1" w:styleId="Title">
    <w:name w:val="Title"/>
    <w:rsid w:val="005C56C1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Normal">
    <w:name w:val="Normal"/>
    <w:rsid w:val="005C56C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2014-11-13T03:36:00Z</cp:lastPrinted>
  <dcterms:created xsi:type="dcterms:W3CDTF">2014-11-13T03:36:00Z</dcterms:created>
  <dcterms:modified xsi:type="dcterms:W3CDTF">2014-11-13T03:57:00Z</dcterms:modified>
</cp:coreProperties>
</file>